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1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6236" w:dyaOrig="3867">
          <v:rect xmlns:o="urn:schemas-microsoft-com:office:office" xmlns:v="urn:schemas-microsoft-com:vml" id="rectole0000000000" style="width:311.800000pt;height:193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85" w:after="0" w:line="240"/>
        <w:ind w:right="115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You are very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special!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You have been asked to serve as 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acolyte.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This handbook has been prepared for you to help you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learn more about an acolyte’s responsibilities in assisting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ministers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they lead the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congregation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worship of God.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117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Acolytes at First Presbyterian Church are a very important part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of our worship experience.  We want you to know how much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you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appreciated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loved.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114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By participating in this training, you will become a member 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 Acolyte Team who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have been selected and trained as worship leaders to participate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 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11:00 worship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service.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5"/>
          <w:shd w:fill="auto" w:val="clear"/>
        </w:rPr>
      </w:pPr>
    </w:p>
    <w:p>
      <w:pPr>
        <w:spacing w:before="1" w:after="0" w:line="240"/>
        <w:ind w:right="116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Specifically, as light bearers, acolytes symbolically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bring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light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Christ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worship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service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beginning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worship and at the end of worship take Christ’s light out into the</w:t>
      </w:r>
      <w:r>
        <w:rPr>
          <w:rFonts w:ascii="Times New Roman" w:hAnsi="Times New Roman" w:cs="Times New Roman" w:eastAsia="Times New Roman"/>
          <w:color w:val="auto"/>
          <w:spacing w:val="-8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world.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This act frames all we do in our worship services, which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why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Acolyte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Team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so special.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75" w:after="0" w:line="240"/>
        <w:ind w:right="0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What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6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6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34"/>
          <w:position w:val="0"/>
          <w:sz w:val="6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Acolyte?</w:t>
      </w:r>
    </w:p>
    <w:p>
      <w:pPr>
        <w:spacing w:before="410" w:after="0" w:line="240"/>
        <w:ind w:right="114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word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acolyte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means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helper or attendant.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Some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say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history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acolytes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dates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back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Old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Testament,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when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Samuel assisted Eli in the temple.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Acolytes are needed to do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special ministry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each service.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5"/>
          <w:shd w:fill="auto" w:val="clear"/>
        </w:rPr>
      </w:pPr>
    </w:p>
    <w:p>
      <w:pPr>
        <w:spacing w:before="0" w:after="0" w:line="240"/>
        <w:ind w:right="116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Acolytes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much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more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just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candle-lighters,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worship leaders.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Acolytes serve God in worship.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To be the best</w:t>
      </w:r>
      <w:r>
        <w:rPr>
          <w:rFonts w:ascii="Times New Roman" w:hAnsi="Times New Roman" w:cs="Times New Roman" w:eastAsia="Times New Roman"/>
          <w:color w:val="auto"/>
          <w:spacing w:val="-8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examples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can 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God,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acolytes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will: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21"/>
        </w:numPr>
        <w:tabs>
          <w:tab w:val="left" w:pos="840" w:leader="none"/>
        </w:tabs>
        <w:spacing w:before="1" w:after="0" w:line="240"/>
        <w:ind w:right="0" w:left="8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Act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people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notice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not them.</w:t>
      </w:r>
    </w:p>
    <w:p>
      <w:pPr>
        <w:numPr>
          <w:ilvl w:val="0"/>
          <w:numId w:val="21"/>
        </w:numPr>
        <w:tabs>
          <w:tab w:val="left" w:pos="840" w:leader="none"/>
        </w:tabs>
        <w:spacing w:before="0" w:after="0" w:line="440"/>
        <w:ind w:right="0" w:left="84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Not scratch,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yawn,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slouch,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chew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gum,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sleep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or fidget.</w:t>
      </w:r>
    </w:p>
    <w:p>
      <w:pPr>
        <w:numPr>
          <w:ilvl w:val="0"/>
          <w:numId w:val="21"/>
        </w:numPr>
        <w:tabs>
          <w:tab w:val="left" w:pos="840" w:leader="none"/>
        </w:tabs>
        <w:spacing w:before="5" w:after="0" w:line="240"/>
        <w:ind w:right="219" w:left="83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Lead others in worship by participating in all aspects of the</w:t>
      </w:r>
      <w:r>
        <w:rPr>
          <w:rFonts w:ascii="Times New Roman" w:hAnsi="Times New Roman" w:cs="Times New Roman" w:eastAsia="Times New Roman"/>
          <w:color w:val="auto"/>
          <w:spacing w:val="-8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service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(singing,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praying,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reading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etc.).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54" w:after="0" w:line="240"/>
        <w:ind w:right="0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What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6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6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6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Liturgy?</w:t>
      </w:r>
    </w:p>
    <w:p>
      <w:pPr>
        <w:spacing w:before="340" w:after="0" w:line="240"/>
        <w:ind w:right="115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 liturgy is our worship of God.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For Christians, nothing is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more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important than the time we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spend at</w:t>
      </w:r>
      <w:r>
        <w:rPr>
          <w:rFonts w:ascii="Times New Roman" w:hAnsi="Times New Roman" w:cs="Times New Roman" w:eastAsia="Times New Roman"/>
          <w:color w:val="auto"/>
          <w:spacing w:val="9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worship, and God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does not want any of us to face a week without it.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Jesus set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example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by worshipping regularly.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116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Before Jesus was born, the people worshiped in the temple 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synagogue, where the emphasis was on hearing the word of God</w:t>
      </w:r>
      <w:r>
        <w:rPr>
          <w:rFonts w:ascii="Times New Roman" w:hAnsi="Times New Roman" w:cs="Times New Roman" w:eastAsia="Times New Roman"/>
          <w:color w:val="auto"/>
          <w:spacing w:val="-8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and on prayer.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 birth, ministry, death, and resurrection 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Jesus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changed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forever the worship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life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of the people</w:t>
      </w:r>
      <w:r>
        <w:rPr>
          <w:rFonts w:ascii="Times New Roman" w:hAnsi="Times New Roman" w:cs="Times New Roman" w:eastAsia="Times New Roman"/>
          <w:color w:val="auto"/>
          <w:spacing w:val="9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God.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Our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worship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based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WORD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SACRAMENT.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WORD is the word of God.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 Sacrament is Communion 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Lord’s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Supper.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4"/>
          <w:shd w:fill="auto" w:val="clear"/>
        </w:rPr>
        <w:t xml:space="preserve">*** See Bulletin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</w:pPr>
    </w:p>
    <w:p>
      <w:pPr>
        <w:spacing w:before="54" w:after="0" w:line="240"/>
        <w:ind w:right="0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Where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6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does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6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6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Liturgy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6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Happen?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71"/>
          <w:shd w:fill="auto" w:val="clear"/>
        </w:rPr>
      </w:pPr>
    </w:p>
    <w:p>
      <w:pPr>
        <w:spacing w:before="0" w:after="0" w:line="240"/>
        <w:ind w:right="114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Through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centuries,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Christians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made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some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decisions</w:t>
      </w:r>
      <w:r>
        <w:rPr>
          <w:rFonts w:ascii="Times New Roman" w:hAnsi="Times New Roman" w:cs="Times New Roman" w:eastAsia="Times New Roman"/>
          <w:color w:val="auto"/>
          <w:spacing w:val="-8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about their places of worship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how they should be designed and</w:t>
      </w:r>
      <w:r>
        <w:rPr>
          <w:rFonts w:ascii="Times New Roman" w:hAnsi="Times New Roman" w:cs="Times New Roman" w:eastAsia="Times New Roman"/>
          <w:color w:val="auto"/>
          <w:spacing w:val="-8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furnished.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While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two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church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buildings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world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-8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exactly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alike,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most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very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similar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room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design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furnishings.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410"/>
        <w:ind w:right="0" w:left="1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Sanctuary</w:t>
      </w:r>
    </w:p>
    <w:p>
      <w:pPr>
        <w:spacing w:before="0" w:after="0" w:line="240"/>
        <w:ind w:right="115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 Sanctuary of the church is not like an auditorium where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people gather to watch and listen.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All believers are expected 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be fully involved in worship.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Worship is something we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do.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It is</w:t>
      </w:r>
      <w:r>
        <w:rPr>
          <w:rFonts w:ascii="Times New Roman" w:hAnsi="Times New Roman" w:cs="Times New Roman" w:eastAsia="Times New Roman"/>
          <w:color w:val="auto"/>
          <w:spacing w:val="-8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an action.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410"/>
        <w:ind w:right="0" w:left="1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Narthex</w:t>
      </w:r>
    </w:p>
    <w:p>
      <w:pPr>
        <w:spacing w:before="0" w:after="0" w:line="240"/>
        <w:ind w:right="118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This is the area that serves as the entranceway into the worship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space.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For our church it includes the hallways in the back of the</w:t>
      </w:r>
      <w:r>
        <w:rPr>
          <w:rFonts w:ascii="Times New Roman" w:hAnsi="Times New Roman" w:cs="Times New Roman" w:eastAsia="Times New Roman"/>
          <w:color w:val="auto"/>
          <w:spacing w:val="-8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Sanctuary where the acolytes and ministers will line up for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procession.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410"/>
        <w:ind w:right="0" w:left="1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Chancel</w:t>
      </w:r>
    </w:p>
    <w:p>
      <w:pPr>
        <w:spacing w:before="0" w:after="0" w:line="240"/>
        <w:ind w:right="117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This is an area in the worship space, usually located at the front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of the Sanctuary.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It includes furnishings such as the pulpit,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lectern,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candles,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cross,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baptismal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font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Lord’s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Table.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411"/>
        <w:ind w:right="0" w:left="1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Pulpit and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36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Lectern</w:t>
      </w:r>
    </w:p>
    <w:p>
      <w:pPr>
        <w:spacing w:before="0" w:after="0" w:line="240"/>
        <w:ind w:right="114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6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pulpit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lectern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places</w:t>
      </w:r>
      <w:r>
        <w:rPr>
          <w:rFonts w:ascii="Times New Roman" w:hAnsi="Times New Roman" w:cs="Times New Roman" w:eastAsia="Times New Roman"/>
          <w:color w:val="auto"/>
          <w:spacing w:val="6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where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6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scriptures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-8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read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sermons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preached.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our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church,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pulpit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0" w:after="0" w:line="240"/>
        <w:ind w:right="115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 larger stand where the preachers preach their sermons.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lectern is the smaller stand where others read from the Bible 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lead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congregation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worship.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410"/>
        <w:ind w:right="0" w:left="1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Baptismal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36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Font</w:t>
      </w:r>
    </w:p>
    <w:p>
      <w:pPr>
        <w:spacing w:before="0" w:after="0" w:line="240"/>
        <w:ind w:right="118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This stand with a bowl of water is used for the Sacrament 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Baptism.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1" w:after="0" w:line="410"/>
        <w:ind w:right="0" w:left="1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Candles</w:t>
      </w:r>
    </w:p>
    <w:p>
      <w:pPr>
        <w:spacing w:before="0" w:after="0" w:line="41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Candles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remind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Jesus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Light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World.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411"/>
        <w:ind w:right="0" w:left="1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Candle-lighter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36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36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Extinguishers</w:t>
      </w:r>
    </w:p>
    <w:p>
      <w:pPr>
        <w:spacing w:before="0" w:after="0" w:line="240"/>
        <w:ind w:right="115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This is the basic tool for all acolytes.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It is a long staff with two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prongs.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One prong contains the wick to be used in lighting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candles.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 other prong has a bell-shaped snuffer to extinguish</w:t>
      </w:r>
      <w:r>
        <w:rPr>
          <w:rFonts w:ascii="Times New Roman" w:hAnsi="Times New Roman" w:cs="Times New Roman" w:eastAsia="Times New Roman"/>
          <w:color w:val="auto"/>
          <w:spacing w:val="-8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 candles.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6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What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6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35"/>
          <w:position w:val="0"/>
          <w:sz w:val="6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0"/>
          <w:shd w:fill="auto" w:val="clear"/>
        </w:rPr>
        <w:t xml:space="preserve">Acolytes Do?</w:t>
      </w:r>
    </w:p>
    <w:p>
      <w:pPr>
        <w:spacing w:before="410" w:after="0" w:line="240"/>
        <w:ind w:right="0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u w:val="single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u w:val="single"/>
          <w:shd w:fill="auto" w:val="clear"/>
        </w:rPr>
        <w:t xml:space="preserve">Procession</w:t>
      </w:r>
    </w:p>
    <w:p>
      <w:pPr>
        <w:spacing w:before="0" w:after="0" w:line="240"/>
        <w:ind w:right="114" w:left="119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At the beginning of our worship, during the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4"/>
          <w:shd w:fill="auto" w:val="clear"/>
        </w:rPr>
        <w:t xml:space="preserve">opening voluntaries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(music played by the organist) there is a procession of acolytes,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ministers and sometimes the Elders of our church.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4"/>
          <w:shd w:fill="auto" w:val="clear"/>
        </w:rPr>
        <w:t xml:space="preserve">It is the job of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4"/>
          <w:shd w:fill="auto" w:val="clear"/>
        </w:rPr>
        <w:t xml:space="preserve">acolyte lead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4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4"/>
          <w:shd w:fill="auto" w:val="clear"/>
        </w:rPr>
        <w:t xml:space="preserve">procession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4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4"/>
          <w:shd w:fill="auto" w:val="clear"/>
        </w:rPr>
        <w:t xml:space="preserve">narthex, down the center aisle to the Chancel. </w:t>
      </w:r>
    </w:p>
    <w:p>
      <w:pPr>
        <w:spacing w:before="0" w:after="0" w:line="240"/>
        <w:ind w:right="114" w:left="11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ORDER: Acolyte, Choir, Pastor</w:t>
      </w:r>
    </w:p>
    <w:p>
      <w:pPr>
        <w:spacing w:before="0" w:after="0" w:line="240"/>
        <w:ind w:right="114" w:left="11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</w:pPr>
    </w:p>
    <w:p>
      <w:pPr>
        <w:spacing w:before="119" w:after="0" w:line="240"/>
        <w:ind w:right="0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u w:val="single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u w:val="single"/>
          <w:shd w:fill="auto" w:val="clear"/>
        </w:rPr>
        <w:t xml:space="preserve">Candles</w:t>
      </w:r>
    </w:p>
    <w:p>
      <w:pPr>
        <w:spacing w:before="0" w:after="0" w:line="240"/>
        <w:ind w:right="113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An important part of your job as an acolyte is to light and extinguish</w:t>
      </w:r>
      <w:r>
        <w:rPr>
          <w:rFonts w:ascii="Times New Roman" w:hAnsi="Times New Roman" w:cs="Times New Roman" w:eastAsia="Times New Roman"/>
          <w:color w:val="auto"/>
          <w:spacing w:val="-82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(put out) the candles on the Lord’s Table in the Chancel.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We call 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the Lord’s Table because it is the Lord Jesus Christ’s table.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We are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family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Christ.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We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gather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family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God's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table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Communion, the Lord’s Supper.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When you as an acolyte approach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Lord’s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Table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reverently,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you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reminding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everyone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reverent.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113" w:left="11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There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large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cross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table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reminds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Jesus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died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-82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a cross, but has been raised from the dead and is with us here and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now.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Since ancient times, light and fire have reminded people that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God is here with us.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When you bring the light (fire) into the place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where people are gathering to worship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and you light</w:t>
      </w:r>
      <w:r>
        <w:rPr>
          <w:rFonts w:ascii="Times New Roman" w:hAnsi="Times New Roman" w:cs="Times New Roman" w:eastAsia="Times New Roman"/>
          <w:color w:val="auto"/>
          <w:spacing w:val="85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the candles,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you are reminding the people that God is with us at home, at school,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and at work, as well as in the worship service.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When people look at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the lighted candles, they more easily think about God and feel God’s</w:t>
      </w:r>
      <w:r>
        <w:rPr>
          <w:rFonts w:ascii="Times New Roman" w:hAnsi="Times New Roman" w:cs="Times New Roman" w:eastAsia="Times New Roman"/>
          <w:color w:val="auto"/>
          <w:spacing w:val="-82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presence.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</w:pPr>
    </w:p>
    <w:p>
      <w:pPr>
        <w:spacing w:before="1" w:after="0" w:line="240"/>
        <w:ind w:right="115" w:left="11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Near the end of the service, during the final hymn, the acolytes will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put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down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their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hymnals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take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up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their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candle-lighters.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They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will then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begin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extinguish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candles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their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side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table,</w:t>
      </w:r>
      <w:r>
        <w:rPr>
          <w:rFonts w:ascii="Times New Roman" w:hAnsi="Times New Roman" w:cs="Times New Roman" w:eastAsia="Times New Roman"/>
          <w:color w:val="auto"/>
          <w:spacing w:val="-82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remembering to relight their candle-lighter before extinguishing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last candle.  You will then walk out down the center aisle. By walking out reverently with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your lighted candle-lighter, you remind the people that when we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scatter out into the world, God will be there with us.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You also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remind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Christians,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we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take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Christ’s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light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83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into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world so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that others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can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see God's light in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us.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</w:pPr>
    </w:p>
    <w:p>
      <w:pPr>
        <w:spacing w:before="57" w:after="0" w:line="240"/>
        <w:ind w:right="1851" w:left="185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QUICK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36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REVIEW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36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FOR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85" w:after="0" w:line="240"/>
        <w:ind w:right="1853" w:left="185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36"/>
          <w:u w:val="thick"/>
          <w:shd w:fill="auto" w:val="clear"/>
        </w:rPr>
        <w:t xml:space="preserve">YOUR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36"/>
          <w:u w:val="thick"/>
          <w:shd w:fill="auto" w:val="clear"/>
        </w:rPr>
        <w:t xml:space="preserve">DAY</w:t>
      </w:r>
      <w:r>
        <w:rPr>
          <w:rFonts w:ascii="Times New Roman" w:hAnsi="Times New Roman" w:cs="Times New Roman" w:eastAsia="Times New Roman"/>
          <w:b/>
          <w:color w:val="auto"/>
          <w:spacing w:val="-22"/>
          <w:position w:val="0"/>
          <w:sz w:val="36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36"/>
          <w:u w:val="thick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-18"/>
          <w:position w:val="0"/>
          <w:sz w:val="36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36"/>
          <w:u w:val="thick"/>
          <w:shd w:fill="auto" w:val="clear"/>
        </w:rPr>
        <w:t xml:space="preserve">ACOLYTE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3"/>
        </w:numPr>
        <w:tabs>
          <w:tab w:val="left" w:pos="871" w:leader="none"/>
        </w:tabs>
        <w:spacing w:before="237" w:after="0" w:line="240"/>
        <w:ind w:right="115" w:left="83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Be robed and ready to light candles 15 minutes before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service begins. Gather where the pastor are gathered 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process in.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</w:p>
    <w:p>
      <w:pPr>
        <w:numPr>
          <w:ilvl w:val="0"/>
          <w:numId w:val="73"/>
        </w:numPr>
        <w:tabs>
          <w:tab w:val="left" w:pos="871" w:leader="none"/>
        </w:tabs>
        <w:spacing w:before="60" w:after="0" w:line="240"/>
        <w:ind w:right="116" w:left="83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Check the taper in the candle-lighter to be sure it is long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enough.</w:t>
      </w:r>
    </w:p>
    <w:p>
      <w:pPr>
        <w:numPr>
          <w:ilvl w:val="0"/>
          <w:numId w:val="73"/>
        </w:numPr>
        <w:tabs>
          <w:tab w:val="left" w:pos="871" w:leader="none"/>
        </w:tabs>
        <w:spacing w:before="61" w:after="0" w:line="240"/>
        <w:ind w:right="114" w:left="83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Extend the taper at least an inch, then after being lit, walk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slowly to the chancel.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As you walk in a dignified and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unhurried manner, keep your eye on the taper.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If the flame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goes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out,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get 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light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your partner 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pastors.</w:t>
      </w:r>
    </w:p>
    <w:p>
      <w:pPr>
        <w:numPr>
          <w:ilvl w:val="0"/>
          <w:numId w:val="73"/>
        </w:numPr>
        <w:tabs>
          <w:tab w:val="left" w:pos="870" w:leader="none"/>
        </w:tabs>
        <w:spacing w:before="60" w:after="0" w:line="240"/>
        <w:ind w:right="115" w:left="83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After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you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sure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candles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lit,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extinguish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taper</w:t>
      </w:r>
      <w:r>
        <w:rPr>
          <w:rFonts w:ascii="Times New Roman" w:hAnsi="Times New Roman" w:cs="Times New Roman" w:eastAsia="Times New Roman"/>
          <w:color w:val="auto"/>
          <w:spacing w:val="-8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by drawing it into the candle-lighter and hang the candle-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lighter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hook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your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seat.</w:t>
      </w:r>
    </w:p>
    <w:p>
      <w:pPr>
        <w:tabs>
          <w:tab w:val="left" w:pos="870" w:leader="none"/>
        </w:tabs>
        <w:spacing w:before="60" w:after="0" w:line="240"/>
        <w:ind w:right="11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78"/>
        </w:numPr>
        <w:tabs>
          <w:tab w:val="left" w:pos="889" w:leader="none"/>
        </w:tabs>
        <w:spacing w:before="61" w:after="0" w:line="240"/>
        <w:ind w:right="117" w:left="929" w:hanging="4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During the next to last verse of the final hymn, use your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candle-lighter to extinguish the candles and walk up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center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aisle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church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following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cross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Narthex.</w:t>
      </w:r>
      <w:r>
        <w:rPr>
          <w:rFonts w:ascii="Times New Roman" w:hAnsi="Times New Roman" w:cs="Times New Roman" w:eastAsia="Times New Roman"/>
          <w:color w:val="auto"/>
          <w:spacing w:val="85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Put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your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candle-lighter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away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outside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closet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70" w:after="0" w:line="240"/>
        <w:ind w:right="111" w:left="9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HANG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UP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YOUR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ROBE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neatly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hanger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down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8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robe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closet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choir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room.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249" w:after="0" w:line="240"/>
        <w:ind w:right="119" w:left="1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* edited 7/26/2021</w:t>
      </w:r>
    </w:p>
    <w:p>
      <w:pPr>
        <w:spacing w:before="249" w:after="0" w:line="240"/>
        <w:ind w:right="119" w:left="1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</w:p>
    <w:p>
      <w:pPr>
        <w:spacing w:before="249" w:after="0" w:line="240"/>
        <w:ind w:right="119" w:left="1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Acolyte Director: Bill Cobham </w:t>
      </w:r>
    </w:p>
    <w:p>
      <w:pPr>
        <w:spacing w:before="249" w:after="0" w:line="240"/>
        <w:ind w:right="119" w:left="1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***Schedule!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1">
    <w:abstractNumId w:val="12"/>
  </w:num>
  <w:num w:numId="73">
    <w:abstractNumId w:val="6"/>
  </w:num>
  <w:num w:numId="7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